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pPr>
      <w:r>
        <w:t>关于开展2024年度国家统计局</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pPr>
      <w:r>
        <w:t>重大统计专项申请工作的通知</w:t>
      </w:r>
    </w:p>
    <w:p>
      <w:pPr>
        <w:pStyle w:val="3"/>
        <w:keepNext w:val="0"/>
        <w:keepLines w:val="0"/>
        <w:widowControl/>
        <w:suppressLineNumbers w:val="0"/>
        <w:spacing w:before="0" w:beforeAutospacing="0" w:after="0" w:afterAutospacing="0"/>
        <w:rPr>
          <w:rFonts w:hint="eastAsia" w:ascii="宋体" w:hAnsi="宋体" w:eastAsia="宋体" w:cs="宋体"/>
          <w:sz w:val="24"/>
          <w:szCs w:val="24"/>
        </w:rPr>
      </w:pPr>
      <w:bookmarkStart w:id="0" w:name="_GoBack"/>
      <w:bookmarkEnd w:id="0"/>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各省、自治区、直辖市统计局，新疆生产建设兵团统计局，国家统计局各调查总队，各省级统计学会、新疆生产建设兵团统计学会，各重点城市统计学会，各专业统计学会、分会，各有关科研院校，其他有关单位：</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w:t>
      </w:r>
      <w:r>
        <w:rPr>
          <w:sz w:val="24"/>
          <w:szCs w:val="24"/>
        </w:rPr>
        <w:t>2024</w:t>
      </w:r>
      <w:r>
        <w:rPr>
          <w:rFonts w:hint="eastAsia" w:ascii="宋体" w:hAnsi="宋体" w:eastAsia="宋体" w:cs="宋体"/>
          <w:sz w:val="24"/>
          <w:szCs w:val="24"/>
        </w:rPr>
        <w:t>年度国家统计局重大统计专项研究将于近期开展，此项工作纳入全国统计科学研究项目统一管理。现就有关事项通知如下：</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b/>
          <w:sz w:val="24"/>
          <w:szCs w:val="24"/>
        </w:rPr>
        <w:t>　　一、申请时间</w:t>
      </w:r>
    </w:p>
    <w:p>
      <w:pPr>
        <w:pStyle w:val="3"/>
        <w:keepNext w:val="0"/>
        <w:keepLines w:val="0"/>
        <w:widowControl/>
        <w:suppressLineNumbers w:val="0"/>
        <w:spacing w:before="0" w:beforeAutospacing="0" w:after="0" w:afterAutospacing="0"/>
        <w:rPr>
          <w:sz w:val="24"/>
          <w:szCs w:val="24"/>
        </w:rPr>
      </w:pPr>
      <w:r>
        <w:rPr>
          <w:b/>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w:t>
      </w:r>
      <w:r>
        <w:rPr>
          <w:sz w:val="24"/>
          <w:szCs w:val="24"/>
        </w:rPr>
        <w:t>2024</w:t>
      </w:r>
      <w:r>
        <w:rPr>
          <w:rFonts w:hint="eastAsia" w:ascii="宋体" w:hAnsi="宋体" w:eastAsia="宋体" w:cs="宋体"/>
          <w:sz w:val="24"/>
          <w:szCs w:val="24"/>
        </w:rPr>
        <w:t>年</w:t>
      </w:r>
      <w:r>
        <w:rPr>
          <w:sz w:val="24"/>
          <w:szCs w:val="24"/>
        </w:rPr>
        <w:t>6</w:t>
      </w:r>
      <w:r>
        <w:rPr>
          <w:rFonts w:hint="eastAsia" w:ascii="宋体" w:hAnsi="宋体" w:eastAsia="宋体" w:cs="宋体"/>
          <w:sz w:val="24"/>
          <w:szCs w:val="24"/>
        </w:rPr>
        <w:t>月</w:t>
      </w:r>
      <w:r>
        <w:rPr>
          <w:sz w:val="24"/>
          <w:szCs w:val="24"/>
        </w:rPr>
        <w:t>7</w:t>
      </w:r>
      <w:r>
        <w:rPr>
          <w:rFonts w:hint="eastAsia" w:ascii="宋体" w:hAnsi="宋体" w:eastAsia="宋体" w:cs="宋体"/>
          <w:sz w:val="24"/>
          <w:szCs w:val="24"/>
        </w:rPr>
        <w:t>日至</w:t>
      </w:r>
      <w:r>
        <w:rPr>
          <w:sz w:val="24"/>
          <w:szCs w:val="24"/>
        </w:rPr>
        <w:t>7</w:t>
      </w:r>
      <w:r>
        <w:rPr>
          <w:rFonts w:hint="eastAsia" w:ascii="宋体" w:hAnsi="宋体" w:eastAsia="宋体" w:cs="宋体"/>
          <w:sz w:val="24"/>
          <w:szCs w:val="24"/>
        </w:rPr>
        <w:t>月</w:t>
      </w:r>
      <w:r>
        <w:rPr>
          <w:sz w:val="24"/>
          <w:szCs w:val="24"/>
        </w:rPr>
        <w:t>10</w:t>
      </w:r>
      <w:r>
        <w:rPr>
          <w:rFonts w:hint="eastAsia" w:ascii="宋体" w:hAnsi="宋体" w:eastAsia="宋体" w:cs="宋体"/>
          <w:sz w:val="24"/>
          <w:szCs w:val="24"/>
        </w:rPr>
        <w:t>日。</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b/>
          <w:sz w:val="24"/>
          <w:szCs w:val="24"/>
        </w:rPr>
        <w:t>　　二、项目选题</w:t>
      </w:r>
    </w:p>
    <w:p>
      <w:pPr>
        <w:pStyle w:val="3"/>
        <w:keepNext w:val="0"/>
        <w:keepLines w:val="0"/>
        <w:widowControl/>
        <w:suppressLineNumbers w:val="0"/>
        <w:spacing w:before="0" w:beforeAutospacing="0" w:after="0" w:afterAutospacing="0"/>
        <w:rPr>
          <w:sz w:val="24"/>
          <w:szCs w:val="24"/>
        </w:rPr>
      </w:pPr>
      <w:r>
        <w:rPr>
          <w:b/>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国家统计局重大统计专项研究选题（见附件）是近年统计工作中亟待解决的重点难点现实问题。每个选题均列示了研究内容、研究期限和资助经费。</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b/>
          <w:sz w:val="24"/>
          <w:szCs w:val="24"/>
        </w:rPr>
        <w:t>　　三、申请条件</w:t>
      </w:r>
    </w:p>
    <w:p>
      <w:pPr>
        <w:pStyle w:val="3"/>
        <w:keepNext w:val="0"/>
        <w:keepLines w:val="0"/>
        <w:widowControl/>
        <w:suppressLineNumbers w:val="0"/>
        <w:spacing w:before="0" w:beforeAutospacing="0" w:after="0" w:afterAutospacing="0"/>
        <w:rPr>
          <w:sz w:val="24"/>
          <w:szCs w:val="24"/>
        </w:rPr>
      </w:pPr>
      <w:r>
        <w:rPr>
          <w:b/>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申请人须具备下列条件：遵守中华人民共和国宪法和法律；具有独立开展研究和组织指导课题研究的能力，有足够时间和精力承担项目研究；具有副高级以上（含）专业技术职称或博士学位，不具备副高级以上（含）专业技术职称或博士学位的申请人需由两名具有副高级以上（含）专业技术职称的专家书面推荐。课题组成员须征得本人同意并签字确认，否则视为违规申报。</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申请单位须符合以下条件：在相关领域具有较雄厚的学术资源和研究实力；设有科研管理职能部门；能够提供开展研究的必要条件并承诺信誉保证。</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w:t>
      </w:r>
      <w:r>
        <w:rPr>
          <w:sz w:val="24"/>
          <w:szCs w:val="24"/>
        </w:rPr>
        <w:t>2024</w:t>
      </w:r>
      <w:r>
        <w:rPr>
          <w:rFonts w:hint="eastAsia" w:ascii="宋体" w:hAnsi="宋体" w:eastAsia="宋体" w:cs="宋体"/>
          <w:sz w:val="24"/>
          <w:szCs w:val="24"/>
        </w:rPr>
        <w:t>年度重大统计专项申请作如下限定：申请人只能申请一项重大统计专项，且</w:t>
      </w:r>
      <w:r>
        <w:rPr>
          <w:sz w:val="24"/>
          <w:szCs w:val="24"/>
        </w:rPr>
        <w:t>2024</w:t>
      </w:r>
      <w:r>
        <w:rPr>
          <w:rFonts w:hint="eastAsia" w:ascii="宋体" w:hAnsi="宋体" w:eastAsia="宋体" w:cs="宋体"/>
          <w:sz w:val="24"/>
          <w:szCs w:val="24"/>
        </w:rPr>
        <w:t>年度全国统计科学研究项目的申请人和有未结全国统计科学研究项目的负责人不能申请重大统计专项（在</w:t>
      </w:r>
      <w:r>
        <w:rPr>
          <w:sz w:val="24"/>
          <w:szCs w:val="24"/>
        </w:rPr>
        <w:t>2024</w:t>
      </w:r>
      <w:r>
        <w:rPr>
          <w:rFonts w:hint="eastAsia" w:ascii="宋体" w:hAnsi="宋体" w:eastAsia="宋体" w:cs="宋体"/>
          <w:sz w:val="24"/>
          <w:szCs w:val="24"/>
        </w:rPr>
        <w:t>年</w:t>
      </w:r>
      <w:r>
        <w:rPr>
          <w:sz w:val="24"/>
          <w:szCs w:val="24"/>
        </w:rPr>
        <w:t>6</w:t>
      </w:r>
      <w:r>
        <w:rPr>
          <w:rFonts w:hint="eastAsia" w:ascii="宋体" w:hAnsi="宋体" w:eastAsia="宋体" w:cs="宋体"/>
          <w:sz w:val="24"/>
          <w:szCs w:val="24"/>
        </w:rPr>
        <w:t>月</w:t>
      </w:r>
      <w:r>
        <w:rPr>
          <w:sz w:val="24"/>
          <w:szCs w:val="24"/>
        </w:rPr>
        <w:t>7</w:t>
      </w:r>
      <w:r>
        <w:rPr>
          <w:rFonts w:hint="eastAsia" w:ascii="宋体" w:hAnsi="宋体" w:eastAsia="宋体" w:cs="宋体"/>
          <w:sz w:val="24"/>
          <w:szCs w:val="24"/>
        </w:rPr>
        <w:t>日之前没有取得结项证书）。</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b/>
          <w:sz w:val="24"/>
          <w:szCs w:val="24"/>
        </w:rPr>
        <w:t>　　四、申请方式</w:t>
      </w:r>
    </w:p>
    <w:p>
      <w:pPr>
        <w:pStyle w:val="3"/>
        <w:keepNext w:val="0"/>
        <w:keepLines w:val="0"/>
        <w:widowControl/>
        <w:suppressLineNumbers w:val="0"/>
        <w:spacing w:before="0" w:beforeAutospacing="0" w:after="0" w:afterAutospacing="0"/>
        <w:rPr>
          <w:sz w:val="24"/>
          <w:szCs w:val="24"/>
        </w:rPr>
      </w:pPr>
      <w:r>
        <w:rPr>
          <w:b/>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请申请人登录全国统计科学研究管理平台（</w:t>
      </w:r>
      <w:r>
        <w:rPr>
          <w:sz w:val="24"/>
          <w:szCs w:val="24"/>
        </w:rPr>
        <w:t>https://219.235.135.18/</w:t>
      </w:r>
      <w:r>
        <w:rPr>
          <w:rFonts w:hint="eastAsia" w:ascii="宋体" w:hAnsi="宋体" w:eastAsia="宋体" w:cs="宋体"/>
          <w:sz w:val="24"/>
          <w:szCs w:val="24"/>
        </w:rPr>
        <w:t>），注册后可在规定时限内登录项目申报系统，账号采用实名制，使用本人身份证号注册。申请人在线填写《国家统计局重大统计专项申请书》（以下简称《申请书》），检查内容无误后，可下载打印系统生成的《申请书》和《论证活页》，完成相关内容签字，经项目责任单位审核盖章（加盖单位科研管理部门印章或单位公章），扫描后通过项目申报系统重新上传《申请书》和《论证活页》。项目申报系统于</w:t>
      </w:r>
      <w:r>
        <w:rPr>
          <w:sz w:val="24"/>
          <w:szCs w:val="24"/>
        </w:rPr>
        <w:t>7</w:t>
      </w:r>
      <w:r>
        <w:rPr>
          <w:rFonts w:hint="eastAsia" w:ascii="宋体" w:hAnsi="宋体" w:eastAsia="宋体" w:cs="宋体"/>
          <w:sz w:val="24"/>
          <w:szCs w:val="24"/>
        </w:rPr>
        <w:t>月</w:t>
      </w:r>
      <w:r>
        <w:rPr>
          <w:sz w:val="24"/>
          <w:szCs w:val="24"/>
        </w:rPr>
        <w:t>10</w:t>
      </w:r>
      <w:r>
        <w:rPr>
          <w:rFonts w:hint="eastAsia" w:ascii="宋体" w:hAnsi="宋体" w:eastAsia="宋体" w:cs="宋体"/>
          <w:sz w:val="24"/>
          <w:szCs w:val="24"/>
        </w:rPr>
        <w:t>日</w:t>
      </w:r>
      <w:r>
        <w:rPr>
          <w:sz w:val="24"/>
          <w:szCs w:val="24"/>
        </w:rPr>
        <w:t>17</w:t>
      </w:r>
      <w:r>
        <w:rPr>
          <w:rFonts w:hint="eastAsia" w:ascii="宋体" w:hAnsi="宋体" w:eastAsia="宋体" w:cs="宋体"/>
          <w:sz w:val="24"/>
          <w:szCs w:val="24"/>
        </w:rPr>
        <w:t>时自动关闭，逾期不再受理申报。</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b/>
          <w:sz w:val="24"/>
          <w:szCs w:val="24"/>
        </w:rPr>
        <w:t>　　五、申请注意事项</w:t>
      </w:r>
    </w:p>
    <w:p>
      <w:pPr>
        <w:pStyle w:val="3"/>
        <w:keepNext w:val="0"/>
        <w:keepLines w:val="0"/>
        <w:widowControl/>
        <w:suppressLineNumbers w:val="0"/>
        <w:spacing w:before="0" w:beforeAutospacing="0" w:after="0" w:afterAutospacing="0"/>
        <w:rPr>
          <w:sz w:val="24"/>
          <w:szCs w:val="24"/>
        </w:rPr>
      </w:pPr>
      <w:r>
        <w:rPr>
          <w:b/>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w:t>
      </w:r>
      <w:r>
        <w:rPr>
          <w:sz w:val="24"/>
          <w:szCs w:val="24"/>
        </w:rPr>
        <w:t>1.</w:t>
      </w:r>
      <w:r>
        <w:rPr>
          <w:rFonts w:hint="eastAsia" w:ascii="宋体" w:hAnsi="宋体" w:eastAsia="宋体" w:cs="宋体"/>
          <w:sz w:val="24"/>
          <w:szCs w:val="24"/>
        </w:rPr>
        <w:t>申请人应按照重大统计专项选题进行申请，不能自拟题目；要围绕选题列示的研究内容进行论证。</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w:t>
      </w:r>
      <w:r>
        <w:rPr>
          <w:sz w:val="24"/>
          <w:szCs w:val="24"/>
        </w:rPr>
        <w:t>2.</w:t>
      </w:r>
      <w:r>
        <w:rPr>
          <w:rFonts w:hint="eastAsia" w:ascii="宋体" w:hAnsi="宋体" w:eastAsia="宋体" w:cs="宋体"/>
          <w:sz w:val="24"/>
          <w:szCs w:val="24"/>
        </w:rPr>
        <w:t>申请人填写《申请书》中表</w:t>
      </w:r>
      <w:r>
        <w:rPr>
          <w:sz w:val="24"/>
          <w:szCs w:val="24"/>
        </w:rPr>
        <w:t>1</w:t>
      </w:r>
      <w:r>
        <w:rPr>
          <w:rFonts w:hint="eastAsia" w:ascii="宋体" w:hAnsi="宋体" w:eastAsia="宋体" w:cs="宋体"/>
          <w:sz w:val="24"/>
          <w:szCs w:val="24"/>
        </w:rPr>
        <w:t>基本信息时，“预期完成期限”按照不同选题的要求填写；“最终成果形式”选择“研究报告”。</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w:t>
      </w:r>
      <w:r>
        <w:rPr>
          <w:sz w:val="24"/>
          <w:szCs w:val="24"/>
        </w:rPr>
        <w:t>3.</w:t>
      </w:r>
      <w:r>
        <w:rPr>
          <w:rFonts w:hint="eastAsia" w:ascii="宋体" w:hAnsi="宋体" w:eastAsia="宋体" w:cs="宋体"/>
          <w:sz w:val="24"/>
          <w:szCs w:val="24"/>
        </w:rPr>
        <w:t>重大统计专项研究成果未经同意，不得公开发表；经同意发表的研究成果，应注明“国家统计局重大统计专项”字样。</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b/>
          <w:sz w:val="24"/>
          <w:szCs w:val="24"/>
        </w:rPr>
        <w:t>　　六、联系方式</w:t>
      </w:r>
    </w:p>
    <w:p>
      <w:pPr>
        <w:pStyle w:val="3"/>
        <w:keepNext w:val="0"/>
        <w:keepLines w:val="0"/>
        <w:widowControl/>
        <w:suppressLineNumbers w:val="0"/>
        <w:spacing w:before="0" w:beforeAutospacing="0" w:after="0" w:afterAutospacing="0"/>
        <w:rPr>
          <w:sz w:val="24"/>
          <w:szCs w:val="24"/>
        </w:rPr>
      </w:pPr>
      <w:r>
        <w:rPr>
          <w:b/>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全国统计科学研究组织管理办公室设在国家统计局统计科学研究所科研管理处。</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联系地址：北京市西城区月坛南街</w:t>
      </w:r>
      <w:r>
        <w:rPr>
          <w:sz w:val="24"/>
          <w:szCs w:val="24"/>
        </w:rPr>
        <w:t>75</w:t>
      </w:r>
      <w:r>
        <w:rPr>
          <w:rFonts w:hint="eastAsia" w:ascii="宋体" w:hAnsi="宋体" w:eastAsia="宋体" w:cs="宋体"/>
          <w:sz w:val="24"/>
          <w:szCs w:val="24"/>
        </w:rPr>
        <w:t>号；</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邮政编码：</w:t>
      </w:r>
      <w:r>
        <w:rPr>
          <w:sz w:val="24"/>
          <w:szCs w:val="24"/>
        </w:rPr>
        <w:t>100826</w:t>
      </w:r>
      <w:r>
        <w:rPr>
          <w:rFonts w:hint="eastAsia" w:ascii="宋体" w:hAnsi="宋体" w:eastAsia="宋体" w:cs="宋体"/>
          <w:sz w:val="24"/>
          <w:szCs w:val="24"/>
        </w:rPr>
        <w:t>；</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联系人：章娅薇、刘韫哲；</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联系电话：</w:t>
      </w:r>
      <w:r>
        <w:rPr>
          <w:sz w:val="24"/>
          <w:szCs w:val="24"/>
        </w:rPr>
        <w:t>010-68783958</w:t>
      </w:r>
      <w:r>
        <w:rPr>
          <w:rFonts w:hint="eastAsia" w:ascii="宋体" w:hAnsi="宋体" w:eastAsia="宋体" w:cs="宋体"/>
          <w:sz w:val="24"/>
          <w:szCs w:val="24"/>
        </w:rPr>
        <w:t>、</w:t>
      </w:r>
      <w:r>
        <w:rPr>
          <w:sz w:val="24"/>
          <w:szCs w:val="24"/>
        </w:rPr>
        <w:t>68783413</w:t>
      </w:r>
      <w:r>
        <w:rPr>
          <w:rFonts w:hint="eastAsia" w:ascii="宋体" w:hAnsi="宋体" w:eastAsia="宋体" w:cs="宋体"/>
          <w:sz w:val="24"/>
          <w:szCs w:val="24"/>
        </w:rPr>
        <w:t>；</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技术支持电话：</w:t>
      </w:r>
      <w:r>
        <w:rPr>
          <w:sz w:val="24"/>
          <w:szCs w:val="24"/>
        </w:rPr>
        <w:t>4008001636</w:t>
      </w:r>
      <w:r>
        <w:rPr>
          <w:rFonts w:hint="eastAsia" w:ascii="宋体" w:hAnsi="宋体" w:eastAsia="宋体" w:cs="宋体"/>
          <w:sz w:val="24"/>
          <w:szCs w:val="24"/>
        </w:rPr>
        <w:t>。</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rPr>
          <w:sz w:val="24"/>
          <w:szCs w:val="24"/>
        </w:rPr>
      </w:pPr>
      <w:r>
        <w:rPr>
          <w:rFonts w:hint="eastAsia" w:ascii="宋体" w:hAnsi="宋体" w:eastAsia="宋体" w:cs="宋体"/>
          <w:sz w:val="24"/>
          <w:szCs w:val="24"/>
        </w:rPr>
        <w:t>　　附件：</w:t>
      </w:r>
      <w:r>
        <w:rPr>
          <w:sz w:val="24"/>
          <w:szCs w:val="24"/>
        </w:rPr>
        <w:t>2024</w:t>
      </w:r>
      <w:r>
        <w:rPr>
          <w:rFonts w:hint="eastAsia" w:ascii="宋体" w:hAnsi="宋体" w:eastAsia="宋体" w:cs="宋体"/>
          <w:sz w:val="24"/>
          <w:szCs w:val="24"/>
        </w:rPr>
        <w:t>年度国家统计局重大统计专项研究选题</w:t>
      </w:r>
    </w:p>
    <w:p>
      <w:pPr>
        <w:pStyle w:val="3"/>
        <w:keepNext w:val="0"/>
        <w:keepLines w:val="0"/>
        <w:widowControl/>
        <w:suppressLineNumbers w:val="0"/>
        <w:spacing w:before="0" w:beforeAutospacing="0" w:after="0" w:afterAutospacing="0"/>
        <w:rPr>
          <w:sz w:val="24"/>
          <w:szCs w:val="24"/>
        </w:rPr>
      </w:pPr>
      <w:r>
        <w:rPr>
          <w:sz w:val="24"/>
          <w:szCs w:val="24"/>
        </w:rPr>
        <w:t> </w:t>
      </w:r>
    </w:p>
    <w:p>
      <w:pPr>
        <w:pStyle w:val="3"/>
        <w:keepNext w:val="0"/>
        <w:keepLines w:val="0"/>
        <w:widowControl/>
        <w:suppressLineNumbers w:val="0"/>
        <w:spacing w:before="0" w:beforeAutospacing="0" w:after="0" w:afterAutospacing="0"/>
        <w:jc w:val="right"/>
        <w:rPr>
          <w:sz w:val="24"/>
          <w:szCs w:val="24"/>
        </w:rPr>
      </w:pPr>
      <w:r>
        <w:rPr>
          <w:rFonts w:hint="eastAsia" w:ascii="宋体" w:hAnsi="宋体" w:eastAsia="宋体" w:cs="宋体"/>
          <w:sz w:val="24"/>
          <w:szCs w:val="24"/>
        </w:rPr>
        <w:t>　　全国统计科学研究组织管理办公室</w:t>
      </w:r>
    </w:p>
    <w:p>
      <w:pPr>
        <w:pStyle w:val="3"/>
        <w:keepNext w:val="0"/>
        <w:keepLines w:val="0"/>
        <w:widowControl/>
        <w:suppressLineNumbers w:val="0"/>
        <w:spacing w:before="0" w:beforeAutospacing="0" w:after="0" w:afterAutospacing="0"/>
        <w:jc w:val="right"/>
        <w:rPr>
          <w:sz w:val="24"/>
          <w:szCs w:val="24"/>
        </w:rPr>
      </w:pPr>
      <w:r>
        <w:rPr>
          <w:rFonts w:hint="eastAsia" w:ascii="宋体" w:hAnsi="宋体" w:eastAsia="宋体" w:cs="宋体"/>
          <w:sz w:val="24"/>
          <w:szCs w:val="24"/>
        </w:rPr>
        <w:t>　　</w:t>
      </w:r>
      <w:r>
        <w:rPr>
          <w:sz w:val="24"/>
          <w:szCs w:val="24"/>
        </w:rPr>
        <w:t>2024</w:t>
      </w:r>
      <w:r>
        <w:rPr>
          <w:rFonts w:hint="eastAsia" w:ascii="宋体" w:hAnsi="宋体" w:eastAsia="宋体" w:cs="宋体"/>
          <w:sz w:val="24"/>
          <w:szCs w:val="24"/>
        </w:rPr>
        <w:t>年</w:t>
      </w:r>
      <w:r>
        <w:rPr>
          <w:sz w:val="24"/>
          <w:szCs w:val="24"/>
        </w:rPr>
        <w:t>6</w:t>
      </w:r>
      <w:r>
        <w:rPr>
          <w:rFonts w:hint="eastAsia" w:ascii="宋体" w:hAnsi="宋体" w:eastAsia="宋体" w:cs="宋体"/>
          <w:sz w:val="24"/>
          <w:szCs w:val="24"/>
        </w:rPr>
        <w:t>月</w:t>
      </w:r>
      <w:r>
        <w:rPr>
          <w:sz w:val="24"/>
          <w:szCs w:val="24"/>
        </w:rPr>
        <w:t>6</w:t>
      </w:r>
      <w:r>
        <w:rPr>
          <w:rFonts w:hint="eastAsia" w:ascii="宋体" w:hAnsi="宋体" w:eastAsia="宋体" w:cs="宋体"/>
          <w:sz w:val="24"/>
          <w:szCs w:val="24"/>
        </w:rPr>
        <w:t>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E4EDA"/>
    <w:rsid w:val="6D3E4EDA"/>
    <w:rsid w:val="7FB28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30"/>
      <w:szCs w:val="30"/>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2024-06-21T09:33:00Z</dcterms:created>
  <dc:creator>liuying</dc:creator>
  <cp:lastModifiedBy>liuying</cp:lastModifiedBy>
  <dcterms:modified xsi:type="dcterms:W3CDTF">2024-06-21T09:50:13Z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